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b/>
          <w:sz w:val="26"/>
          <w:b/>
          <w:szCs w:val="26"/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6"/>
          <w:szCs w:val="26"/>
        </w:rPr>
        <w:t xml:space="preserve">Harmonogram wywozu odpadów komunalnych zmieszanych i segregowanych </w:t>
        <w:br/>
        <w:t>z terenu gminy Stopnica w I półroczu 2015 roku</w:t>
      </w:r>
      <w:r/>
    </w:p>
    <w:tbl>
      <w:tblPr>
        <w:tblW w:w="874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84"/>
        <w:gridCol w:w="2115"/>
        <w:gridCol w:w="1463"/>
        <w:gridCol w:w="744"/>
        <w:gridCol w:w="1"/>
        <w:gridCol w:w="1239"/>
        <w:gridCol w:w="757"/>
        <w:gridCol w:w="7"/>
        <w:gridCol w:w="1"/>
        <w:gridCol w:w="1322"/>
        <w:gridCol w:w="713"/>
      </w:tblGrid>
      <w:tr>
        <w:trPr>
          <w:trHeight w:val="562" w:hRule="atLeast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Lp</w:t>
            </w:r>
            <w:r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Miejscowość</w:t>
            </w:r>
            <w:r/>
          </w:p>
        </w:tc>
        <w:tc>
          <w:tcPr>
            <w:tcW w:w="2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Kwiecień</w:t>
            </w:r>
            <w:r/>
          </w:p>
        </w:tc>
        <w:tc>
          <w:tcPr>
            <w:tcW w:w="20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Maj</w:t>
            </w:r>
            <w:r/>
          </w:p>
        </w:tc>
        <w:tc>
          <w:tcPr>
            <w:tcW w:w="2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Czerwiec</w:t>
            </w:r>
            <w:r/>
          </w:p>
        </w:tc>
      </w:tr>
      <w:tr>
        <w:trPr>
          <w:trHeight w:val="1969" w:hRule="atLeast"/>
          <w:cantSplit w:val="true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textDirection w:val="tbRl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Niesegregowane</w:t>
            </w:r>
            <w:r/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  <w:textDirection w:val="tbRl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Segregowane</w:t>
            </w:r>
            <w:r/>
          </w:p>
        </w:tc>
        <w:tc>
          <w:tcPr>
            <w:tcW w:w="1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textDirection w:val="tbRl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Niesegregowane</w:t>
            </w:r>
            <w:r/>
          </w:p>
        </w:tc>
        <w:tc>
          <w:tcPr>
            <w:tcW w:w="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  <w:textDirection w:val="tbRl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Segregowane</w:t>
            </w:r>
            <w:r/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textDirection w:val="tbRl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Niesegregowane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  <w:textDirection w:val="tbRl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Segregowane</w:t>
            </w:r>
            <w:r/>
          </w:p>
        </w:tc>
      </w:tr>
      <w:tr>
        <w:trPr>
          <w:trHeight w:val="409" w:hRule="atLeast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Stopnica 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(wszystkie ulice)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14,20</w:t>
            </w:r>
            <w:r/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4</w:t>
            </w:r>
            <w:r/>
          </w:p>
        </w:tc>
        <w:tc>
          <w:tcPr>
            <w:tcW w:w="1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4,18</w:t>
            </w:r>
            <w:r/>
          </w:p>
        </w:tc>
        <w:tc>
          <w:tcPr>
            <w:tcW w:w="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1,15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6</w:t>
            </w:r>
            <w:r/>
          </w:p>
        </w:tc>
      </w:tr>
      <w:tr>
        <w:trPr>
          <w:trHeight w:val="636" w:hRule="atLeast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Partyzantów (bloki)</w:t>
            </w:r>
            <w:r/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1, 13, 20, 27</w:t>
            </w:r>
            <w:r/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FF0000"/>
              </w:rPr>
              <w:t>4</w:t>
            </w:r>
            <w:r/>
          </w:p>
        </w:tc>
        <w:tc>
          <w:tcPr>
            <w:tcW w:w="1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6, 11, 18, 25</w:t>
            </w:r>
            <w:r/>
          </w:p>
        </w:tc>
        <w:tc>
          <w:tcPr>
            <w:tcW w:w="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FF0000"/>
              </w:rPr>
              <w:t>2</w:t>
            </w:r>
            <w:r/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3, 8, 15, 22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FF0000"/>
              </w:rPr>
              <w:t>6</w:t>
            </w:r>
            <w:r/>
          </w:p>
        </w:tc>
      </w:tr>
      <w:tr>
        <w:trPr>
          <w:trHeight w:val="409" w:hRule="atLeast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Katy Nowe</w:t>
            </w:r>
            <w:r/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  <w:r/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4</w:t>
            </w:r>
            <w:r/>
          </w:p>
        </w:tc>
        <w:tc>
          <w:tcPr>
            <w:tcW w:w="1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  <w:r/>
          </w:p>
        </w:tc>
        <w:tc>
          <w:tcPr>
            <w:tcW w:w="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6</w:t>
            </w:r>
            <w:r/>
          </w:p>
        </w:tc>
      </w:tr>
      <w:tr>
        <w:trPr>
          <w:trHeight w:val="1750" w:hRule="atLeast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  <w:r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Klępie Górne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Wieś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Klępie Dolne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Białoborze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Folwarki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Katy Stare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Skrobaczów</w:t>
            </w:r>
            <w:r/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11</w:t>
            </w:r>
            <w:r/>
          </w:p>
        </w:tc>
        <w:tc>
          <w:tcPr>
            <w:tcW w:w="1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/>
          </w:p>
        </w:tc>
        <w:tc>
          <w:tcPr>
            <w:tcW w:w="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13</w:t>
            </w:r>
            <w:r/>
          </w:p>
        </w:tc>
      </w:tr>
      <w:tr>
        <w:trPr>
          <w:trHeight w:val="1729" w:hRule="atLeast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  <w:r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Podlasek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Konary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Smogorzów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Strzałków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Szczytniki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Prusy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Kuchary</w:t>
            </w:r>
            <w:r/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  <w:r/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18</w:t>
            </w:r>
            <w:r/>
          </w:p>
        </w:tc>
        <w:tc>
          <w:tcPr>
            <w:tcW w:w="1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  <w:r/>
          </w:p>
        </w:tc>
        <w:tc>
          <w:tcPr>
            <w:tcW w:w="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20</w:t>
            </w:r>
            <w:r/>
          </w:p>
        </w:tc>
      </w:tr>
      <w:tr>
        <w:trPr>
          <w:trHeight w:val="2096" w:hRule="atLeast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  <w:r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Czyżów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Falęcin Stary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Bosowice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Żerniki Dolne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Zaborze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Jastrzębiec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Falęcin Nowy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Dziesławice</w:t>
            </w:r>
            <w:r/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  <w:r/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25</w:t>
            </w:r>
            <w:r/>
          </w:p>
        </w:tc>
        <w:tc>
          <w:tcPr>
            <w:tcW w:w="1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  <w:r/>
          </w:p>
        </w:tc>
        <w:tc>
          <w:tcPr>
            <w:tcW w:w="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27</w:t>
            </w:r>
            <w:r/>
          </w:p>
        </w:tc>
      </w:tr>
      <w:tr>
        <w:trPr>
          <w:trHeight w:val="70" w:hRule="atLeast"/>
        </w:trPr>
        <w:tc>
          <w:tcPr>
            <w:tcW w:w="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  <w:r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Wolica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Mietel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Szklanów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Suchowola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Mariampol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Borek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Szczeglin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Topola</w:t>
            </w:r>
            <w:r/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  <w:r/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  <w:r/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before="0" w:after="200"/>
              <w:jc w:val="center"/>
              <w:rPr>
                <w:b/>
                <w:b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  <w:t>2</w:t>
            </w:r>
            <w:r/>
          </w:p>
        </w:tc>
        <w:tc>
          <w:tcPr>
            <w:tcW w:w="1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  <w:r/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widowControl/>
        <w:bidi w:val="0"/>
        <w:spacing w:lineRule="auto" w:line="276" w:before="0" w:after="200"/>
        <w:jc w:val="left"/>
      </w:pPr>
      <w:r>
        <w:rPr>
          <w:rFonts w:cs="Times New Roman" w:ascii="Times New Roman" w:hAnsi="Times New Roman"/>
        </w:rPr>
        <w:t xml:space="preserve">Zmiana harmonogramu dotyczy pozycji Stopnica oraz ul. Partyzantów – bloki. </w:t>
        <w:br/>
        <w:t>Pozostałe pozycje bez zmian.</w:t>
      </w:r>
      <w:r/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337e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636eb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636eb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LibreOffice/4.3.1.2$Windows_x86 LibreOffice_project/958349dc3b25111dbca392fbc281a05559ef6848</Application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2015-05-28T12:51:00Z</dcterms:created>
  <dc:creator>Mariusz Szcześniak</dc:creator>
  <dc:language>pl-PL</dc:language>
  <cp:lastModifiedBy>Mirosław Rajtar</cp:lastModifiedBy>
  <cp:lastPrinted>2015-01-14T07:51:00Z</cp:lastPrinted>
  <dcterms:modified xsi:type="dcterms:W3CDTF">2015-05-28T12:51:00Z</dcterms:modified>
  <cp:revision>2</cp:revision>
</cp:coreProperties>
</file>